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035B" w:rsidRDefault="0051035B" w:rsidP="0051035B">
      <w:pPr>
        <w:pStyle w:val="a5"/>
      </w:pPr>
      <w:r>
        <w:t>Статистика избирательного участка</w:t>
      </w:r>
    </w:p>
    <w:p w:rsidR="0051035B" w:rsidRDefault="0051035B" w:rsidP="0051035B">
      <w:pPr>
        <w:jc w:val="center"/>
        <w:rPr>
          <w:b/>
          <w:bCs/>
          <w:sz w:val="36"/>
          <w:szCs w:val="32"/>
          <w:u w:val="single"/>
        </w:rPr>
      </w:pPr>
    </w:p>
    <w:tbl>
      <w:tblPr>
        <w:tblW w:w="8618" w:type="dxa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ook w:val="00A0"/>
      </w:tblPr>
      <w:tblGrid>
        <w:gridCol w:w="872"/>
        <w:gridCol w:w="4496"/>
        <w:gridCol w:w="1577"/>
        <w:gridCol w:w="1673"/>
      </w:tblGrid>
      <w:tr w:rsidR="0051035B" w:rsidTr="0051035B">
        <w:trPr>
          <w:trHeight w:val="540"/>
          <w:tblCellSpacing w:w="20" w:type="dxa"/>
        </w:trPr>
        <w:tc>
          <w:tcPr>
            <w:tcW w:w="81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  <w:hideMark/>
          </w:tcPr>
          <w:p w:rsidR="0051035B" w:rsidRDefault="0051035B">
            <w:pPr>
              <w:jc w:val="center"/>
              <w:rPr>
                <w:b/>
                <w:bCs/>
                <w:u w:val="single"/>
              </w:rPr>
            </w:pPr>
            <w:r>
              <w:rPr>
                <w:b/>
                <w:bCs/>
                <w:u w:val="single"/>
              </w:rPr>
              <w:t>№ п/п</w:t>
            </w:r>
          </w:p>
        </w:tc>
        <w:tc>
          <w:tcPr>
            <w:tcW w:w="445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  <w:hideMark/>
          </w:tcPr>
          <w:p w:rsidR="0051035B" w:rsidRDefault="0051035B">
            <w:pPr>
              <w:pStyle w:val="3"/>
              <w:rPr>
                <w:u w:val="single"/>
              </w:rPr>
            </w:pPr>
            <w:r>
              <w:rPr>
                <w:u w:val="single"/>
              </w:rPr>
              <w:t>Наименование</w:t>
            </w:r>
          </w:p>
        </w:tc>
        <w:tc>
          <w:tcPr>
            <w:tcW w:w="15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  <w:hideMark/>
          </w:tcPr>
          <w:p w:rsidR="0051035B" w:rsidRDefault="0051035B">
            <w:pPr>
              <w:jc w:val="center"/>
              <w:rPr>
                <w:b/>
                <w:bCs/>
                <w:u w:val="single"/>
              </w:rPr>
            </w:pPr>
            <w:r>
              <w:rPr>
                <w:b/>
                <w:bCs/>
                <w:u w:val="single"/>
              </w:rPr>
              <w:t>Количество</w:t>
            </w:r>
          </w:p>
        </w:tc>
        <w:tc>
          <w:tcPr>
            <w:tcW w:w="16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  <w:hideMark/>
          </w:tcPr>
          <w:p w:rsidR="0051035B" w:rsidRDefault="0051035B">
            <w:pPr>
              <w:jc w:val="center"/>
              <w:rPr>
                <w:b/>
                <w:bCs/>
                <w:u w:val="single"/>
              </w:rPr>
            </w:pPr>
            <w:r>
              <w:rPr>
                <w:b/>
                <w:bCs/>
                <w:u w:val="single"/>
              </w:rPr>
              <w:t>Примечание</w:t>
            </w:r>
          </w:p>
        </w:tc>
      </w:tr>
      <w:tr w:rsidR="0051035B" w:rsidTr="0051035B">
        <w:trPr>
          <w:trHeight w:val="525"/>
          <w:tblCellSpacing w:w="20" w:type="dxa"/>
        </w:trPr>
        <w:tc>
          <w:tcPr>
            <w:tcW w:w="81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</w:tcPr>
          <w:p w:rsidR="0051035B" w:rsidRDefault="0051035B" w:rsidP="0051035B">
            <w:pPr>
              <w:numPr>
                <w:ilvl w:val="0"/>
                <w:numId w:val="3"/>
              </w:numPr>
              <w:jc w:val="center"/>
              <w:rPr>
                <w:b/>
              </w:rPr>
            </w:pPr>
          </w:p>
        </w:tc>
        <w:tc>
          <w:tcPr>
            <w:tcW w:w="445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pct5" w:color="auto" w:fill="auto"/>
            <w:vAlign w:val="center"/>
            <w:hideMark/>
          </w:tcPr>
          <w:p w:rsidR="0051035B" w:rsidRDefault="0051035B">
            <w:pPr>
              <w:pStyle w:val="1"/>
              <w:jc w:val="both"/>
            </w:pPr>
            <w:r>
              <w:t>Общее количество избирателей</w:t>
            </w:r>
          </w:p>
        </w:tc>
        <w:tc>
          <w:tcPr>
            <w:tcW w:w="15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147D7B" w:rsidRDefault="00C8522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1898</w:t>
            </w:r>
          </w:p>
        </w:tc>
        <w:tc>
          <w:tcPr>
            <w:tcW w:w="16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Default="0051035B">
            <w:pPr>
              <w:jc w:val="center"/>
            </w:pPr>
          </w:p>
        </w:tc>
      </w:tr>
      <w:tr w:rsidR="0051035B" w:rsidTr="0051035B">
        <w:trPr>
          <w:trHeight w:val="525"/>
          <w:tblCellSpacing w:w="20" w:type="dxa"/>
        </w:trPr>
        <w:tc>
          <w:tcPr>
            <w:tcW w:w="81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</w:tcPr>
          <w:p w:rsidR="0051035B" w:rsidRDefault="0051035B" w:rsidP="0051035B">
            <w:pPr>
              <w:numPr>
                <w:ilvl w:val="0"/>
                <w:numId w:val="3"/>
              </w:numPr>
              <w:jc w:val="center"/>
              <w:rPr>
                <w:b/>
              </w:rPr>
            </w:pPr>
          </w:p>
        </w:tc>
        <w:tc>
          <w:tcPr>
            <w:tcW w:w="445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pct5" w:color="auto" w:fill="auto"/>
            <w:vAlign w:val="center"/>
            <w:hideMark/>
          </w:tcPr>
          <w:p w:rsidR="0051035B" w:rsidRDefault="0051035B">
            <w:pPr>
              <w:pStyle w:val="1"/>
              <w:jc w:val="both"/>
            </w:pPr>
            <w:r>
              <w:t>Избиратели старше 55 лет, мужчины\женщины</w:t>
            </w:r>
          </w:p>
        </w:tc>
        <w:tc>
          <w:tcPr>
            <w:tcW w:w="15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7943EC" w:rsidRDefault="00C8522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304/448</w:t>
            </w:r>
          </w:p>
        </w:tc>
        <w:tc>
          <w:tcPr>
            <w:tcW w:w="16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Default="0051035B">
            <w:pPr>
              <w:jc w:val="center"/>
            </w:pPr>
          </w:p>
        </w:tc>
      </w:tr>
      <w:tr w:rsidR="0051035B" w:rsidTr="0051035B">
        <w:trPr>
          <w:trHeight w:val="525"/>
          <w:tblCellSpacing w:w="20" w:type="dxa"/>
        </w:trPr>
        <w:tc>
          <w:tcPr>
            <w:tcW w:w="81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</w:tcPr>
          <w:p w:rsidR="0051035B" w:rsidRDefault="0051035B" w:rsidP="0051035B">
            <w:pPr>
              <w:numPr>
                <w:ilvl w:val="0"/>
                <w:numId w:val="3"/>
              </w:numPr>
              <w:jc w:val="center"/>
              <w:rPr>
                <w:b/>
              </w:rPr>
            </w:pPr>
          </w:p>
        </w:tc>
        <w:tc>
          <w:tcPr>
            <w:tcW w:w="445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pct5" w:color="auto" w:fill="auto"/>
            <w:vAlign w:val="center"/>
            <w:hideMark/>
          </w:tcPr>
          <w:p w:rsidR="0051035B" w:rsidRDefault="0051035B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Избиратели с 18 до 35 лет, мужчины\женщины</w:t>
            </w:r>
          </w:p>
        </w:tc>
        <w:tc>
          <w:tcPr>
            <w:tcW w:w="15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7943EC" w:rsidRDefault="00C8522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270/255</w:t>
            </w:r>
          </w:p>
        </w:tc>
        <w:tc>
          <w:tcPr>
            <w:tcW w:w="16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Default="0051035B">
            <w:pPr>
              <w:jc w:val="center"/>
            </w:pPr>
          </w:p>
        </w:tc>
      </w:tr>
      <w:tr w:rsidR="0051035B" w:rsidTr="0051035B">
        <w:trPr>
          <w:trHeight w:val="514"/>
          <w:tblCellSpacing w:w="20" w:type="dxa"/>
        </w:trPr>
        <w:tc>
          <w:tcPr>
            <w:tcW w:w="81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</w:tcPr>
          <w:p w:rsidR="0051035B" w:rsidRDefault="0051035B" w:rsidP="0051035B">
            <w:pPr>
              <w:numPr>
                <w:ilvl w:val="0"/>
                <w:numId w:val="3"/>
              </w:numPr>
              <w:jc w:val="center"/>
              <w:rPr>
                <w:b/>
              </w:rPr>
            </w:pPr>
          </w:p>
        </w:tc>
        <w:tc>
          <w:tcPr>
            <w:tcW w:w="445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pct5" w:color="auto" w:fill="auto"/>
            <w:vAlign w:val="center"/>
            <w:hideMark/>
          </w:tcPr>
          <w:p w:rsidR="0051035B" w:rsidRDefault="0051035B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Впервые голосующие,</w:t>
            </w:r>
          </w:p>
          <w:p w:rsidR="0051035B" w:rsidRDefault="0051035B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мужчины\женщины</w:t>
            </w:r>
          </w:p>
        </w:tc>
        <w:tc>
          <w:tcPr>
            <w:tcW w:w="15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207DA4" w:rsidRDefault="00C8522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10/12</w:t>
            </w:r>
          </w:p>
        </w:tc>
        <w:tc>
          <w:tcPr>
            <w:tcW w:w="16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Default="0051035B">
            <w:pPr>
              <w:jc w:val="center"/>
            </w:pPr>
          </w:p>
        </w:tc>
      </w:tr>
      <w:tr w:rsidR="0051035B" w:rsidTr="0051035B">
        <w:trPr>
          <w:trHeight w:val="510"/>
          <w:tblCellSpacing w:w="20" w:type="dxa"/>
        </w:trPr>
        <w:tc>
          <w:tcPr>
            <w:tcW w:w="81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</w:tcPr>
          <w:p w:rsidR="0051035B" w:rsidRDefault="0051035B" w:rsidP="0051035B">
            <w:pPr>
              <w:numPr>
                <w:ilvl w:val="0"/>
                <w:numId w:val="3"/>
              </w:numPr>
              <w:jc w:val="center"/>
              <w:rPr>
                <w:b/>
              </w:rPr>
            </w:pPr>
          </w:p>
        </w:tc>
        <w:tc>
          <w:tcPr>
            <w:tcW w:w="445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pct5" w:color="auto" w:fill="auto"/>
            <w:vAlign w:val="center"/>
            <w:hideMark/>
          </w:tcPr>
          <w:p w:rsidR="0051035B" w:rsidRDefault="0051035B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Количество проголосовавших по открепительным удостоверениям на выборах депутатов ГД 2011 года</w:t>
            </w:r>
          </w:p>
        </w:tc>
        <w:tc>
          <w:tcPr>
            <w:tcW w:w="15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1F6EDB" w:rsidRDefault="001F6ED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22</w:t>
            </w:r>
          </w:p>
        </w:tc>
        <w:tc>
          <w:tcPr>
            <w:tcW w:w="16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Default="0051035B">
            <w:pPr>
              <w:jc w:val="center"/>
            </w:pPr>
          </w:p>
        </w:tc>
      </w:tr>
      <w:tr w:rsidR="0051035B" w:rsidTr="0051035B">
        <w:trPr>
          <w:trHeight w:val="543"/>
          <w:tblCellSpacing w:w="20" w:type="dxa"/>
        </w:trPr>
        <w:tc>
          <w:tcPr>
            <w:tcW w:w="81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</w:tcPr>
          <w:p w:rsidR="0051035B" w:rsidRDefault="0051035B" w:rsidP="0051035B">
            <w:pPr>
              <w:numPr>
                <w:ilvl w:val="0"/>
                <w:numId w:val="3"/>
              </w:numPr>
              <w:jc w:val="center"/>
              <w:rPr>
                <w:b/>
              </w:rPr>
            </w:pPr>
          </w:p>
        </w:tc>
        <w:tc>
          <w:tcPr>
            <w:tcW w:w="445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pct5" w:color="auto" w:fill="auto"/>
            <w:vAlign w:val="center"/>
            <w:hideMark/>
          </w:tcPr>
          <w:p w:rsidR="0051035B" w:rsidRDefault="0051035B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Статистика по голосованию вне помещения за последние 5 лет</w:t>
            </w:r>
          </w:p>
        </w:tc>
        <w:tc>
          <w:tcPr>
            <w:tcW w:w="15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1F6EDB" w:rsidRDefault="001F6EDB" w:rsidP="001F6EDB">
            <w:pPr>
              <w:jc w:val="center"/>
              <w:rPr>
                <w:sz w:val="16"/>
                <w:szCs w:val="15"/>
              </w:rPr>
            </w:pPr>
            <w:r>
              <w:rPr>
                <w:sz w:val="16"/>
                <w:szCs w:val="15"/>
              </w:rPr>
              <w:t>Выборы деп-тов Гос. Думы 04.12.2011 –</w:t>
            </w:r>
          </w:p>
          <w:p w:rsidR="001F6EDB" w:rsidRDefault="001F6EDB" w:rsidP="001F6EDB">
            <w:pPr>
              <w:jc w:val="center"/>
              <w:rPr>
                <w:sz w:val="16"/>
                <w:szCs w:val="15"/>
                <w:lang w:val="en-US"/>
              </w:rPr>
            </w:pPr>
            <w:r>
              <w:rPr>
                <w:sz w:val="16"/>
                <w:szCs w:val="15"/>
              </w:rPr>
              <w:t>22</w:t>
            </w:r>
            <w:r>
              <w:rPr>
                <w:sz w:val="16"/>
                <w:szCs w:val="15"/>
                <w:lang w:val="en-US"/>
              </w:rPr>
              <w:t xml:space="preserve"> </w:t>
            </w:r>
            <w:r>
              <w:rPr>
                <w:sz w:val="16"/>
                <w:szCs w:val="15"/>
              </w:rPr>
              <w:t>чел.;</w:t>
            </w:r>
          </w:p>
          <w:p w:rsidR="001F6EDB" w:rsidRDefault="001F6EDB" w:rsidP="001F6EDB">
            <w:pPr>
              <w:jc w:val="center"/>
              <w:rPr>
                <w:sz w:val="16"/>
                <w:szCs w:val="15"/>
              </w:rPr>
            </w:pPr>
            <w:r>
              <w:rPr>
                <w:sz w:val="16"/>
                <w:szCs w:val="15"/>
              </w:rPr>
              <w:t xml:space="preserve">Выборы деп-тов Мос. обл. Думы 04.12.2011 – </w:t>
            </w:r>
          </w:p>
          <w:p w:rsidR="001F6EDB" w:rsidRDefault="001F6EDB" w:rsidP="001F6EDB">
            <w:pPr>
              <w:jc w:val="center"/>
              <w:rPr>
                <w:sz w:val="16"/>
                <w:szCs w:val="15"/>
                <w:lang w:val="en-US"/>
              </w:rPr>
            </w:pPr>
            <w:r>
              <w:rPr>
                <w:sz w:val="16"/>
                <w:szCs w:val="15"/>
              </w:rPr>
              <w:t>22 чел.;</w:t>
            </w:r>
          </w:p>
          <w:p w:rsidR="001F6EDB" w:rsidRDefault="001F6EDB" w:rsidP="001F6EDB">
            <w:pPr>
              <w:jc w:val="center"/>
              <w:rPr>
                <w:sz w:val="16"/>
                <w:szCs w:val="15"/>
              </w:rPr>
            </w:pPr>
            <w:r>
              <w:rPr>
                <w:sz w:val="16"/>
                <w:szCs w:val="15"/>
              </w:rPr>
              <w:t xml:space="preserve">Выборы Президента РФ 04.03.2012 – </w:t>
            </w:r>
          </w:p>
          <w:p w:rsidR="001F6EDB" w:rsidRDefault="001F6EDB" w:rsidP="001F6EDB">
            <w:pPr>
              <w:jc w:val="center"/>
              <w:rPr>
                <w:sz w:val="16"/>
                <w:szCs w:val="15"/>
                <w:lang w:val="en-US"/>
              </w:rPr>
            </w:pPr>
            <w:r>
              <w:rPr>
                <w:sz w:val="16"/>
                <w:szCs w:val="15"/>
              </w:rPr>
              <w:t xml:space="preserve">25 чел.; </w:t>
            </w:r>
          </w:p>
          <w:p w:rsidR="001F6EDB" w:rsidRDefault="001F6EDB" w:rsidP="001F6EDB">
            <w:pPr>
              <w:jc w:val="center"/>
              <w:rPr>
                <w:sz w:val="16"/>
                <w:szCs w:val="15"/>
              </w:rPr>
            </w:pPr>
            <w:r>
              <w:rPr>
                <w:sz w:val="16"/>
                <w:szCs w:val="15"/>
              </w:rPr>
              <w:t xml:space="preserve">Выборы Главы </w:t>
            </w:r>
          </w:p>
          <w:p w:rsidR="001F6EDB" w:rsidRDefault="001F6EDB" w:rsidP="001F6EDB">
            <w:pPr>
              <w:jc w:val="center"/>
              <w:rPr>
                <w:sz w:val="16"/>
                <w:szCs w:val="15"/>
              </w:rPr>
            </w:pPr>
            <w:r>
              <w:rPr>
                <w:sz w:val="16"/>
                <w:szCs w:val="15"/>
              </w:rPr>
              <w:t xml:space="preserve">г. Юбилейный 04.03.2012 – </w:t>
            </w:r>
          </w:p>
          <w:p w:rsidR="001F6EDB" w:rsidRDefault="001F6EDB" w:rsidP="001F6EDB">
            <w:pPr>
              <w:jc w:val="center"/>
              <w:rPr>
                <w:sz w:val="16"/>
                <w:szCs w:val="15"/>
              </w:rPr>
            </w:pPr>
            <w:r>
              <w:rPr>
                <w:sz w:val="16"/>
                <w:szCs w:val="15"/>
              </w:rPr>
              <w:t>25 чел.;</w:t>
            </w:r>
          </w:p>
          <w:p w:rsidR="001F6EDB" w:rsidRDefault="001F6EDB" w:rsidP="001F6EDB">
            <w:pPr>
              <w:jc w:val="center"/>
              <w:rPr>
                <w:sz w:val="16"/>
                <w:szCs w:val="15"/>
              </w:rPr>
            </w:pPr>
            <w:r>
              <w:rPr>
                <w:sz w:val="16"/>
                <w:szCs w:val="15"/>
              </w:rPr>
              <w:t>Выборы деп-тов Совета деп-тов</w:t>
            </w:r>
          </w:p>
          <w:p w:rsidR="001F6EDB" w:rsidRDefault="001F6EDB" w:rsidP="001F6EDB">
            <w:pPr>
              <w:jc w:val="center"/>
              <w:rPr>
                <w:sz w:val="16"/>
                <w:szCs w:val="15"/>
              </w:rPr>
            </w:pPr>
            <w:r>
              <w:rPr>
                <w:sz w:val="16"/>
                <w:szCs w:val="15"/>
              </w:rPr>
              <w:t>г. Юбилейный</w:t>
            </w:r>
          </w:p>
          <w:p w:rsidR="001F6EDB" w:rsidRDefault="001F6EDB" w:rsidP="001F6EDB">
            <w:pPr>
              <w:jc w:val="center"/>
              <w:rPr>
                <w:sz w:val="16"/>
                <w:szCs w:val="15"/>
              </w:rPr>
            </w:pPr>
            <w:r>
              <w:rPr>
                <w:sz w:val="16"/>
                <w:szCs w:val="15"/>
              </w:rPr>
              <w:t xml:space="preserve">04.03.2012 – </w:t>
            </w:r>
          </w:p>
          <w:p w:rsidR="001F6EDB" w:rsidRDefault="001F6EDB" w:rsidP="001F6EDB">
            <w:pPr>
              <w:jc w:val="center"/>
              <w:rPr>
                <w:sz w:val="16"/>
                <w:szCs w:val="15"/>
                <w:lang w:val="en-US"/>
              </w:rPr>
            </w:pPr>
            <w:r>
              <w:rPr>
                <w:sz w:val="16"/>
                <w:szCs w:val="15"/>
              </w:rPr>
              <w:t>25 чел.</w:t>
            </w:r>
            <w:r>
              <w:rPr>
                <w:sz w:val="16"/>
                <w:szCs w:val="15"/>
                <w:lang w:val="en-US"/>
              </w:rPr>
              <w:t>;</w:t>
            </w:r>
          </w:p>
          <w:p w:rsidR="001F6EDB" w:rsidRDefault="001F6EDB" w:rsidP="001F6EDB">
            <w:pPr>
              <w:jc w:val="center"/>
              <w:rPr>
                <w:sz w:val="16"/>
                <w:szCs w:val="15"/>
              </w:rPr>
            </w:pPr>
            <w:r>
              <w:rPr>
                <w:sz w:val="16"/>
                <w:szCs w:val="15"/>
              </w:rPr>
              <w:t xml:space="preserve">Выборы Губернатора МО 08.09.2013 – </w:t>
            </w:r>
          </w:p>
          <w:p w:rsidR="001F6EDB" w:rsidRDefault="001F6EDB" w:rsidP="001F6EDB">
            <w:pPr>
              <w:jc w:val="center"/>
              <w:rPr>
                <w:sz w:val="16"/>
                <w:szCs w:val="15"/>
              </w:rPr>
            </w:pPr>
            <w:r>
              <w:rPr>
                <w:sz w:val="16"/>
                <w:szCs w:val="15"/>
              </w:rPr>
              <w:t>15 чел.;</w:t>
            </w:r>
          </w:p>
          <w:p w:rsidR="001F6EDB" w:rsidRDefault="001F6EDB" w:rsidP="001F6EDB">
            <w:pPr>
              <w:jc w:val="center"/>
              <w:rPr>
                <w:sz w:val="16"/>
                <w:szCs w:val="15"/>
              </w:rPr>
            </w:pPr>
            <w:r>
              <w:rPr>
                <w:sz w:val="16"/>
                <w:szCs w:val="15"/>
              </w:rPr>
              <w:t xml:space="preserve">Выборы Главы </w:t>
            </w:r>
          </w:p>
          <w:p w:rsidR="001F6EDB" w:rsidRDefault="001F6EDB" w:rsidP="001F6EDB">
            <w:pPr>
              <w:jc w:val="center"/>
              <w:rPr>
                <w:sz w:val="16"/>
                <w:szCs w:val="15"/>
              </w:rPr>
            </w:pPr>
            <w:r>
              <w:rPr>
                <w:sz w:val="16"/>
                <w:szCs w:val="15"/>
              </w:rPr>
              <w:t xml:space="preserve">г. Королев 14.09.2014 – </w:t>
            </w:r>
          </w:p>
          <w:p w:rsidR="001F6EDB" w:rsidRDefault="001F6EDB" w:rsidP="001F6EDB">
            <w:pPr>
              <w:jc w:val="center"/>
              <w:rPr>
                <w:sz w:val="16"/>
                <w:szCs w:val="15"/>
              </w:rPr>
            </w:pPr>
            <w:r>
              <w:rPr>
                <w:sz w:val="16"/>
                <w:szCs w:val="15"/>
              </w:rPr>
              <w:t>7 чел.;</w:t>
            </w:r>
          </w:p>
          <w:p w:rsidR="001F6EDB" w:rsidRDefault="001F6EDB" w:rsidP="001F6EDB">
            <w:pPr>
              <w:jc w:val="center"/>
              <w:rPr>
                <w:sz w:val="16"/>
                <w:szCs w:val="15"/>
              </w:rPr>
            </w:pPr>
            <w:r>
              <w:rPr>
                <w:sz w:val="16"/>
                <w:szCs w:val="15"/>
              </w:rPr>
              <w:t>Выборы деп-тов Совета деп-тов</w:t>
            </w:r>
          </w:p>
          <w:p w:rsidR="0051035B" w:rsidRDefault="001F6EDB" w:rsidP="001F6EDB">
            <w:pPr>
              <w:jc w:val="center"/>
            </w:pPr>
            <w:r>
              <w:rPr>
                <w:sz w:val="16"/>
                <w:szCs w:val="15"/>
              </w:rPr>
              <w:t>г. Королев 14.09.2014 – 7 чел.</w:t>
            </w:r>
          </w:p>
        </w:tc>
        <w:tc>
          <w:tcPr>
            <w:tcW w:w="16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Default="0051035B">
            <w:pPr>
              <w:jc w:val="center"/>
            </w:pPr>
          </w:p>
        </w:tc>
      </w:tr>
      <w:tr w:rsidR="0051035B" w:rsidTr="0051035B">
        <w:trPr>
          <w:trHeight w:val="543"/>
          <w:tblCellSpacing w:w="20" w:type="dxa"/>
        </w:trPr>
        <w:tc>
          <w:tcPr>
            <w:tcW w:w="81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</w:tcPr>
          <w:p w:rsidR="0051035B" w:rsidRDefault="0051035B" w:rsidP="0051035B">
            <w:pPr>
              <w:numPr>
                <w:ilvl w:val="0"/>
                <w:numId w:val="3"/>
              </w:numPr>
              <w:jc w:val="center"/>
              <w:rPr>
                <w:b/>
              </w:rPr>
            </w:pPr>
          </w:p>
        </w:tc>
        <w:tc>
          <w:tcPr>
            <w:tcW w:w="445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pct5" w:color="auto" w:fill="auto"/>
            <w:vAlign w:val="center"/>
            <w:hideMark/>
          </w:tcPr>
          <w:p w:rsidR="0051035B" w:rsidRDefault="0051035B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Количество избирателей,</w:t>
            </w:r>
          </w:p>
          <w:p w:rsidR="0051035B" w:rsidRDefault="0051035B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являющихся инвалидами</w:t>
            </w:r>
          </w:p>
        </w:tc>
        <w:tc>
          <w:tcPr>
            <w:tcW w:w="15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A072FA" w:rsidRDefault="00A072F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160</w:t>
            </w:r>
          </w:p>
        </w:tc>
        <w:tc>
          <w:tcPr>
            <w:tcW w:w="16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Default="0051035B">
            <w:pPr>
              <w:jc w:val="center"/>
            </w:pPr>
          </w:p>
        </w:tc>
      </w:tr>
      <w:tr w:rsidR="0051035B" w:rsidTr="0051035B">
        <w:trPr>
          <w:trHeight w:val="523"/>
          <w:tblCellSpacing w:w="20" w:type="dxa"/>
        </w:trPr>
        <w:tc>
          <w:tcPr>
            <w:tcW w:w="81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</w:tcPr>
          <w:p w:rsidR="0051035B" w:rsidRDefault="0051035B" w:rsidP="0051035B">
            <w:pPr>
              <w:numPr>
                <w:ilvl w:val="0"/>
                <w:numId w:val="3"/>
              </w:numPr>
              <w:jc w:val="center"/>
              <w:rPr>
                <w:b/>
              </w:rPr>
            </w:pPr>
          </w:p>
        </w:tc>
        <w:tc>
          <w:tcPr>
            <w:tcW w:w="445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pct5" w:color="auto" w:fill="auto"/>
            <w:vAlign w:val="center"/>
            <w:hideMark/>
          </w:tcPr>
          <w:p w:rsidR="0051035B" w:rsidRDefault="0051035B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Количество инвалидов по зрению (совершеннолетние)</w:t>
            </w:r>
          </w:p>
        </w:tc>
        <w:tc>
          <w:tcPr>
            <w:tcW w:w="15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DE6390" w:rsidRDefault="00DE639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6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Default="0051035B">
            <w:pPr>
              <w:jc w:val="center"/>
            </w:pPr>
          </w:p>
        </w:tc>
      </w:tr>
      <w:tr w:rsidR="0051035B" w:rsidTr="0051035B">
        <w:trPr>
          <w:trHeight w:val="523"/>
          <w:tblCellSpacing w:w="20" w:type="dxa"/>
        </w:trPr>
        <w:tc>
          <w:tcPr>
            <w:tcW w:w="81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</w:tcPr>
          <w:p w:rsidR="0051035B" w:rsidRDefault="0051035B" w:rsidP="0051035B">
            <w:pPr>
              <w:numPr>
                <w:ilvl w:val="0"/>
                <w:numId w:val="3"/>
              </w:numPr>
              <w:jc w:val="center"/>
              <w:rPr>
                <w:b/>
              </w:rPr>
            </w:pPr>
          </w:p>
        </w:tc>
        <w:tc>
          <w:tcPr>
            <w:tcW w:w="445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pct5" w:color="auto" w:fill="auto"/>
            <w:vAlign w:val="center"/>
            <w:hideMark/>
          </w:tcPr>
          <w:p w:rsidR="0051035B" w:rsidRDefault="0051035B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Количество инвалидов с нарушениями опорно-двигательного аппарата (совершеннолетние)</w:t>
            </w:r>
          </w:p>
        </w:tc>
        <w:tc>
          <w:tcPr>
            <w:tcW w:w="15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207DA4" w:rsidRDefault="00420FE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16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Default="0051035B">
            <w:pPr>
              <w:jc w:val="center"/>
            </w:pPr>
          </w:p>
        </w:tc>
      </w:tr>
      <w:tr w:rsidR="0051035B" w:rsidTr="0051035B">
        <w:trPr>
          <w:trHeight w:val="523"/>
          <w:tblCellSpacing w:w="20" w:type="dxa"/>
        </w:trPr>
        <w:tc>
          <w:tcPr>
            <w:tcW w:w="81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</w:tcPr>
          <w:p w:rsidR="0051035B" w:rsidRDefault="0051035B" w:rsidP="0051035B">
            <w:pPr>
              <w:numPr>
                <w:ilvl w:val="0"/>
                <w:numId w:val="3"/>
              </w:numPr>
              <w:jc w:val="center"/>
              <w:rPr>
                <w:b/>
              </w:rPr>
            </w:pPr>
          </w:p>
        </w:tc>
        <w:tc>
          <w:tcPr>
            <w:tcW w:w="445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pct5" w:color="auto" w:fill="auto"/>
            <w:vAlign w:val="center"/>
            <w:hideMark/>
          </w:tcPr>
          <w:p w:rsidR="0051035B" w:rsidRDefault="0051035B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Количество высших и средних специальных учебных заведений</w:t>
            </w:r>
          </w:p>
        </w:tc>
        <w:tc>
          <w:tcPr>
            <w:tcW w:w="15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DE6390" w:rsidRDefault="00DE639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6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Default="0051035B">
            <w:pPr>
              <w:jc w:val="center"/>
            </w:pPr>
          </w:p>
        </w:tc>
      </w:tr>
      <w:tr w:rsidR="0051035B" w:rsidTr="0051035B">
        <w:trPr>
          <w:trHeight w:val="523"/>
          <w:tblCellSpacing w:w="20" w:type="dxa"/>
        </w:trPr>
        <w:tc>
          <w:tcPr>
            <w:tcW w:w="81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</w:tcPr>
          <w:p w:rsidR="0051035B" w:rsidRDefault="0051035B" w:rsidP="0051035B">
            <w:pPr>
              <w:numPr>
                <w:ilvl w:val="0"/>
                <w:numId w:val="3"/>
              </w:numPr>
              <w:jc w:val="center"/>
              <w:rPr>
                <w:b/>
              </w:rPr>
            </w:pPr>
          </w:p>
        </w:tc>
        <w:tc>
          <w:tcPr>
            <w:tcW w:w="445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pct5" w:color="auto" w:fill="auto"/>
            <w:vAlign w:val="center"/>
            <w:hideMark/>
          </w:tcPr>
          <w:p w:rsidR="0051035B" w:rsidRDefault="0051035B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Количество общежитий</w:t>
            </w:r>
          </w:p>
        </w:tc>
        <w:tc>
          <w:tcPr>
            <w:tcW w:w="15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420FE5" w:rsidRDefault="00420FE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6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Default="0051035B">
            <w:pPr>
              <w:jc w:val="center"/>
            </w:pPr>
          </w:p>
        </w:tc>
      </w:tr>
      <w:tr w:rsidR="0051035B" w:rsidTr="0051035B">
        <w:trPr>
          <w:trHeight w:val="523"/>
          <w:tblCellSpacing w:w="20" w:type="dxa"/>
        </w:trPr>
        <w:tc>
          <w:tcPr>
            <w:tcW w:w="81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</w:tcPr>
          <w:p w:rsidR="0051035B" w:rsidRDefault="0051035B" w:rsidP="0051035B">
            <w:pPr>
              <w:numPr>
                <w:ilvl w:val="0"/>
                <w:numId w:val="3"/>
              </w:numPr>
              <w:jc w:val="center"/>
              <w:rPr>
                <w:b/>
              </w:rPr>
            </w:pPr>
          </w:p>
        </w:tc>
        <w:tc>
          <w:tcPr>
            <w:tcW w:w="445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pct5" w:color="auto" w:fill="auto"/>
            <w:vAlign w:val="center"/>
            <w:hideMark/>
          </w:tcPr>
          <w:p w:rsidR="0051035B" w:rsidRDefault="0051035B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Количество студентов, проживающих в общежитии (совершеннолетние)</w:t>
            </w:r>
          </w:p>
        </w:tc>
        <w:tc>
          <w:tcPr>
            <w:tcW w:w="15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207DA4" w:rsidRDefault="00FF391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6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207DA4" w:rsidRDefault="0051035B">
            <w:pPr>
              <w:jc w:val="center"/>
              <w:rPr>
                <w:lang w:val="en-US"/>
              </w:rPr>
            </w:pPr>
          </w:p>
        </w:tc>
      </w:tr>
      <w:tr w:rsidR="0051035B" w:rsidTr="0051035B">
        <w:trPr>
          <w:trHeight w:val="523"/>
          <w:tblCellSpacing w:w="20" w:type="dxa"/>
        </w:trPr>
        <w:tc>
          <w:tcPr>
            <w:tcW w:w="81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</w:tcPr>
          <w:p w:rsidR="0051035B" w:rsidRDefault="0051035B" w:rsidP="0051035B">
            <w:pPr>
              <w:numPr>
                <w:ilvl w:val="0"/>
                <w:numId w:val="3"/>
              </w:numPr>
              <w:jc w:val="center"/>
              <w:rPr>
                <w:b/>
              </w:rPr>
            </w:pPr>
          </w:p>
        </w:tc>
        <w:tc>
          <w:tcPr>
            <w:tcW w:w="445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pct5" w:color="auto" w:fill="auto"/>
            <w:vAlign w:val="center"/>
            <w:hideMark/>
          </w:tcPr>
          <w:p w:rsidR="0051035B" w:rsidRDefault="0051035B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Количество воинских частей</w:t>
            </w:r>
          </w:p>
        </w:tc>
        <w:tc>
          <w:tcPr>
            <w:tcW w:w="15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207DA4" w:rsidRDefault="00FF391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6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207DA4" w:rsidRDefault="0051035B">
            <w:pPr>
              <w:jc w:val="center"/>
              <w:rPr>
                <w:lang w:val="en-US"/>
              </w:rPr>
            </w:pPr>
          </w:p>
        </w:tc>
      </w:tr>
      <w:tr w:rsidR="0051035B" w:rsidTr="0051035B">
        <w:trPr>
          <w:trHeight w:val="523"/>
          <w:tblCellSpacing w:w="20" w:type="dxa"/>
        </w:trPr>
        <w:tc>
          <w:tcPr>
            <w:tcW w:w="81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</w:tcPr>
          <w:p w:rsidR="0051035B" w:rsidRDefault="0051035B" w:rsidP="0051035B">
            <w:pPr>
              <w:numPr>
                <w:ilvl w:val="0"/>
                <w:numId w:val="3"/>
              </w:numPr>
              <w:jc w:val="center"/>
              <w:rPr>
                <w:b/>
              </w:rPr>
            </w:pPr>
          </w:p>
        </w:tc>
        <w:tc>
          <w:tcPr>
            <w:tcW w:w="445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pct5" w:color="auto" w:fill="auto"/>
            <w:vAlign w:val="center"/>
            <w:hideMark/>
          </w:tcPr>
          <w:p w:rsidR="0051035B" w:rsidRDefault="0051035B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Количество избирателей, проходящих срочную службу в вооруженных силах</w:t>
            </w:r>
          </w:p>
        </w:tc>
        <w:tc>
          <w:tcPr>
            <w:tcW w:w="15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207DA4" w:rsidRDefault="00996CF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6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207DA4" w:rsidRDefault="0051035B">
            <w:pPr>
              <w:jc w:val="center"/>
              <w:rPr>
                <w:lang w:val="en-US"/>
              </w:rPr>
            </w:pPr>
          </w:p>
        </w:tc>
      </w:tr>
      <w:tr w:rsidR="0051035B" w:rsidTr="0051035B">
        <w:trPr>
          <w:trHeight w:val="523"/>
          <w:tblCellSpacing w:w="20" w:type="dxa"/>
        </w:trPr>
        <w:tc>
          <w:tcPr>
            <w:tcW w:w="81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</w:tcPr>
          <w:p w:rsidR="0051035B" w:rsidRDefault="0051035B" w:rsidP="0051035B">
            <w:pPr>
              <w:numPr>
                <w:ilvl w:val="0"/>
                <w:numId w:val="3"/>
              </w:numPr>
              <w:jc w:val="center"/>
              <w:rPr>
                <w:b/>
              </w:rPr>
            </w:pPr>
          </w:p>
        </w:tc>
        <w:tc>
          <w:tcPr>
            <w:tcW w:w="445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pct5" w:color="auto" w:fill="auto"/>
            <w:vAlign w:val="center"/>
            <w:hideMark/>
          </w:tcPr>
          <w:p w:rsidR="0051035B" w:rsidRDefault="0051035B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Количество избирателей</w:t>
            </w:r>
          </w:p>
          <w:p w:rsidR="0051035B" w:rsidRDefault="0051035B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военнослужащих с постоянной</w:t>
            </w:r>
          </w:p>
          <w:p w:rsidR="0051035B" w:rsidRDefault="0051035B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регистрацией </w:t>
            </w:r>
          </w:p>
        </w:tc>
        <w:tc>
          <w:tcPr>
            <w:tcW w:w="15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207DA4" w:rsidRDefault="00FF391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6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207DA4" w:rsidRDefault="0051035B">
            <w:pPr>
              <w:jc w:val="center"/>
              <w:rPr>
                <w:lang w:val="en-US"/>
              </w:rPr>
            </w:pPr>
          </w:p>
        </w:tc>
      </w:tr>
      <w:tr w:rsidR="0051035B" w:rsidTr="0051035B">
        <w:trPr>
          <w:trHeight w:val="523"/>
          <w:tblCellSpacing w:w="20" w:type="dxa"/>
        </w:trPr>
        <w:tc>
          <w:tcPr>
            <w:tcW w:w="81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</w:tcPr>
          <w:p w:rsidR="0051035B" w:rsidRDefault="0051035B" w:rsidP="0051035B">
            <w:pPr>
              <w:numPr>
                <w:ilvl w:val="0"/>
                <w:numId w:val="3"/>
              </w:numPr>
              <w:jc w:val="center"/>
              <w:rPr>
                <w:b/>
              </w:rPr>
            </w:pPr>
          </w:p>
        </w:tc>
        <w:tc>
          <w:tcPr>
            <w:tcW w:w="445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pct5" w:color="auto" w:fill="auto"/>
            <w:vAlign w:val="center"/>
            <w:hideMark/>
          </w:tcPr>
          <w:p w:rsidR="0051035B" w:rsidRDefault="0051035B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Количество дачных товариществ</w:t>
            </w:r>
          </w:p>
        </w:tc>
        <w:tc>
          <w:tcPr>
            <w:tcW w:w="15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207DA4" w:rsidRDefault="00FF391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6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207DA4" w:rsidRDefault="0051035B">
            <w:pPr>
              <w:jc w:val="center"/>
              <w:rPr>
                <w:lang w:val="en-US"/>
              </w:rPr>
            </w:pPr>
          </w:p>
        </w:tc>
      </w:tr>
      <w:tr w:rsidR="0051035B" w:rsidTr="0051035B">
        <w:trPr>
          <w:trHeight w:val="523"/>
          <w:tblCellSpacing w:w="20" w:type="dxa"/>
        </w:trPr>
        <w:tc>
          <w:tcPr>
            <w:tcW w:w="81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</w:tcPr>
          <w:p w:rsidR="0051035B" w:rsidRDefault="0051035B" w:rsidP="0051035B">
            <w:pPr>
              <w:numPr>
                <w:ilvl w:val="0"/>
                <w:numId w:val="3"/>
              </w:numPr>
              <w:jc w:val="center"/>
              <w:rPr>
                <w:b/>
              </w:rPr>
            </w:pPr>
          </w:p>
        </w:tc>
        <w:tc>
          <w:tcPr>
            <w:tcW w:w="445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pct5" w:color="auto" w:fill="auto"/>
            <w:vAlign w:val="center"/>
            <w:hideMark/>
          </w:tcPr>
          <w:p w:rsidR="0051035B" w:rsidRDefault="0051035B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Количество избирателей постоянно проживающих в дачных</w:t>
            </w:r>
          </w:p>
          <w:p w:rsidR="0051035B" w:rsidRDefault="0051035B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товариществах</w:t>
            </w:r>
          </w:p>
        </w:tc>
        <w:tc>
          <w:tcPr>
            <w:tcW w:w="15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207DA4" w:rsidRDefault="00FF391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6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207DA4" w:rsidRDefault="0051035B">
            <w:pPr>
              <w:jc w:val="center"/>
              <w:rPr>
                <w:lang w:val="en-US"/>
              </w:rPr>
            </w:pPr>
          </w:p>
        </w:tc>
      </w:tr>
      <w:tr w:rsidR="0051035B" w:rsidTr="0051035B">
        <w:trPr>
          <w:trHeight w:val="523"/>
          <w:tblCellSpacing w:w="20" w:type="dxa"/>
        </w:trPr>
        <w:tc>
          <w:tcPr>
            <w:tcW w:w="81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</w:tcPr>
          <w:p w:rsidR="0051035B" w:rsidRDefault="0051035B" w:rsidP="0051035B">
            <w:pPr>
              <w:numPr>
                <w:ilvl w:val="0"/>
                <w:numId w:val="3"/>
              </w:numPr>
              <w:jc w:val="center"/>
              <w:rPr>
                <w:b/>
              </w:rPr>
            </w:pPr>
          </w:p>
        </w:tc>
        <w:tc>
          <w:tcPr>
            <w:tcW w:w="445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pct5" w:color="auto" w:fill="auto"/>
            <w:vAlign w:val="center"/>
            <w:hideMark/>
          </w:tcPr>
          <w:p w:rsidR="0051035B" w:rsidRDefault="0051035B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Количество ночлежек</w:t>
            </w:r>
          </w:p>
        </w:tc>
        <w:tc>
          <w:tcPr>
            <w:tcW w:w="15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207DA4" w:rsidRDefault="00FF391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6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207DA4" w:rsidRDefault="0051035B">
            <w:pPr>
              <w:jc w:val="center"/>
              <w:rPr>
                <w:lang w:val="en-US"/>
              </w:rPr>
            </w:pPr>
          </w:p>
        </w:tc>
      </w:tr>
      <w:tr w:rsidR="0051035B" w:rsidTr="0051035B">
        <w:trPr>
          <w:trHeight w:val="523"/>
          <w:tblCellSpacing w:w="20" w:type="dxa"/>
        </w:trPr>
        <w:tc>
          <w:tcPr>
            <w:tcW w:w="81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</w:tcPr>
          <w:p w:rsidR="0051035B" w:rsidRDefault="0051035B" w:rsidP="0051035B">
            <w:pPr>
              <w:numPr>
                <w:ilvl w:val="0"/>
                <w:numId w:val="3"/>
              </w:numPr>
              <w:jc w:val="center"/>
              <w:rPr>
                <w:b/>
              </w:rPr>
            </w:pPr>
          </w:p>
        </w:tc>
        <w:tc>
          <w:tcPr>
            <w:tcW w:w="445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pct5" w:color="auto" w:fill="auto"/>
            <w:vAlign w:val="center"/>
            <w:hideMark/>
          </w:tcPr>
          <w:p w:rsidR="0051035B" w:rsidRDefault="0051035B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Количество избирателей, которые могут находиться в ночлежках в день голосования</w:t>
            </w:r>
          </w:p>
        </w:tc>
        <w:tc>
          <w:tcPr>
            <w:tcW w:w="15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207DA4" w:rsidRDefault="00FF391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6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207DA4" w:rsidRDefault="0051035B">
            <w:pPr>
              <w:jc w:val="center"/>
              <w:rPr>
                <w:lang w:val="en-US"/>
              </w:rPr>
            </w:pPr>
          </w:p>
        </w:tc>
      </w:tr>
      <w:tr w:rsidR="0051035B" w:rsidTr="0051035B">
        <w:trPr>
          <w:trHeight w:val="523"/>
          <w:tblCellSpacing w:w="20" w:type="dxa"/>
        </w:trPr>
        <w:tc>
          <w:tcPr>
            <w:tcW w:w="81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</w:tcPr>
          <w:p w:rsidR="0051035B" w:rsidRDefault="0051035B" w:rsidP="0051035B">
            <w:pPr>
              <w:numPr>
                <w:ilvl w:val="0"/>
                <w:numId w:val="3"/>
              </w:numPr>
              <w:jc w:val="center"/>
              <w:rPr>
                <w:b/>
              </w:rPr>
            </w:pPr>
          </w:p>
        </w:tc>
        <w:tc>
          <w:tcPr>
            <w:tcW w:w="445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pct5" w:color="auto" w:fill="auto"/>
            <w:vAlign w:val="center"/>
            <w:hideMark/>
          </w:tcPr>
          <w:p w:rsidR="0051035B" w:rsidRDefault="0051035B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Количество переселенцев</w:t>
            </w:r>
          </w:p>
          <w:p w:rsidR="0051035B" w:rsidRDefault="0051035B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(совершеннолетние)</w:t>
            </w:r>
          </w:p>
        </w:tc>
        <w:tc>
          <w:tcPr>
            <w:tcW w:w="15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996CFA" w:rsidRDefault="00FF391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6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996CFA" w:rsidRDefault="0051035B">
            <w:pPr>
              <w:jc w:val="center"/>
              <w:rPr>
                <w:lang w:val="en-US"/>
              </w:rPr>
            </w:pPr>
          </w:p>
        </w:tc>
      </w:tr>
      <w:tr w:rsidR="0051035B" w:rsidTr="0051035B">
        <w:trPr>
          <w:trHeight w:val="523"/>
          <w:tblCellSpacing w:w="20" w:type="dxa"/>
        </w:trPr>
        <w:tc>
          <w:tcPr>
            <w:tcW w:w="81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</w:tcPr>
          <w:p w:rsidR="0051035B" w:rsidRDefault="0051035B" w:rsidP="0051035B">
            <w:pPr>
              <w:numPr>
                <w:ilvl w:val="0"/>
                <w:numId w:val="3"/>
              </w:numPr>
              <w:jc w:val="center"/>
              <w:rPr>
                <w:b/>
              </w:rPr>
            </w:pPr>
          </w:p>
        </w:tc>
        <w:tc>
          <w:tcPr>
            <w:tcW w:w="445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pct5" w:color="auto" w:fill="auto"/>
            <w:vAlign w:val="center"/>
            <w:hideMark/>
          </w:tcPr>
          <w:p w:rsidR="0051035B" w:rsidRDefault="0051035B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Количество больниц </w:t>
            </w:r>
          </w:p>
        </w:tc>
        <w:tc>
          <w:tcPr>
            <w:tcW w:w="15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FF391D" w:rsidRDefault="00FF391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6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FF391D" w:rsidRDefault="0051035B">
            <w:pPr>
              <w:jc w:val="center"/>
              <w:rPr>
                <w:lang w:val="en-US"/>
              </w:rPr>
            </w:pPr>
          </w:p>
        </w:tc>
      </w:tr>
      <w:tr w:rsidR="0051035B" w:rsidTr="0051035B">
        <w:trPr>
          <w:trHeight w:val="523"/>
          <w:tblCellSpacing w:w="20" w:type="dxa"/>
        </w:trPr>
        <w:tc>
          <w:tcPr>
            <w:tcW w:w="81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</w:tcPr>
          <w:p w:rsidR="0051035B" w:rsidRDefault="0051035B" w:rsidP="0051035B">
            <w:pPr>
              <w:numPr>
                <w:ilvl w:val="0"/>
                <w:numId w:val="3"/>
              </w:numPr>
              <w:jc w:val="center"/>
              <w:rPr>
                <w:b/>
              </w:rPr>
            </w:pPr>
          </w:p>
        </w:tc>
        <w:tc>
          <w:tcPr>
            <w:tcW w:w="445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pct5" w:color="auto" w:fill="auto"/>
            <w:vAlign w:val="center"/>
            <w:hideMark/>
          </w:tcPr>
          <w:p w:rsidR="0051035B" w:rsidRDefault="0051035B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Количество избирателей, которые могут оказаться в больницах </w:t>
            </w:r>
            <w:r>
              <w:rPr>
                <w:b/>
              </w:rPr>
              <w:t>(приблизительно)</w:t>
            </w:r>
          </w:p>
        </w:tc>
        <w:tc>
          <w:tcPr>
            <w:tcW w:w="15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FF391D" w:rsidRDefault="00FF391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6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FF391D" w:rsidRDefault="0051035B">
            <w:pPr>
              <w:jc w:val="center"/>
              <w:rPr>
                <w:lang w:val="en-US"/>
              </w:rPr>
            </w:pPr>
          </w:p>
        </w:tc>
      </w:tr>
      <w:tr w:rsidR="0051035B" w:rsidTr="0051035B">
        <w:trPr>
          <w:trHeight w:val="523"/>
          <w:tblCellSpacing w:w="20" w:type="dxa"/>
        </w:trPr>
        <w:tc>
          <w:tcPr>
            <w:tcW w:w="81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</w:tcPr>
          <w:p w:rsidR="0051035B" w:rsidRDefault="0051035B" w:rsidP="0051035B">
            <w:pPr>
              <w:numPr>
                <w:ilvl w:val="0"/>
                <w:numId w:val="3"/>
              </w:numPr>
              <w:jc w:val="center"/>
              <w:rPr>
                <w:b/>
              </w:rPr>
            </w:pPr>
          </w:p>
        </w:tc>
        <w:tc>
          <w:tcPr>
            <w:tcW w:w="445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pct5" w:color="auto" w:fill="auto"/>
            <w:vAlign w:val="center"/>
            <w:hideMark/>
          </w:tcPr>
          <w:p w:rsidR="0051035B" w:rsidRDefault="0051035B">
            <w:pPr>
              <w:jc w:val="both"/>
              <w:rPr>
                <w:b/>
              </w:rPr>
            </w:pPr>
            <w:r>
              <w:rPr>
                <w:b/>
              </w:rPr>
              <w:t>Количество СИЗО</w:t>
            </w:r>
          </w:p>
        </w:tc>
        <w:tc>
          <w:tcPr>
            <w:tcW w:w="15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FF391D" w:rsidRDefault="00FF391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6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FF391D" w:rsidRDefault="0051035B">
            <w:pPr>
              <w:jc w:val="center"/>
              <w:rPr>
                <w:lang w:val="en-US"/>
              </w:rPr>
            </w:pPr>
          </w:p>
        </w:tc>
      </w:tr>
      <w:tr w:rsidR="0051035B" w:rsidTr="0051035B">
        <w:trPr>
          <w:trHeight w:val="523"/>
          <w:tblCellSpacing w:w="20" w:type="dxa"/>
        </w:trPr>
        <w:tc>
          <w:tcPr>
            <w:tcW w:w="81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</w:tcPr>
          <w:p w:rsidR="0051035B" w:rsidRDefault="0051035B" w:rsidP="0051035B">
            <w:pPr>
              <w:numPr>
                <w:ilvl w:val="0"/>
                <w:numId w:val="3"/>
              </w:numPr>
              <w:jc w:val="center"/>
              <w:rPr>
                <w:b/>
              </w:rPr>
            </w:pPr>
          </w:p>
        </w:tc>
        <w:tc>
          <w:tcPr>
            <w:tcW w:w="445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pct5" w:color="auto" w:fill="auto"/>
            <w:vAlign w:val="center"/>
            <w:hideMark/>
          </w:tcPr>
          <w:p w:rsidR="0051035B" w:rsidRDefault="0051035B">
            <w:pPr>
              <w:rPr>
                <w:b/>
              </w:rPr>
            </w:pPr>
            <w:r>
              <w:rPr>
                <w:b/>
              </w:rPr>
              <w:t>Количество домов престарелых</w:t>
            </w:r>
          </w:p>
        </w:tc>
        <w:tc>
          <w:tcPr>
            <w:tcW w:w="15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FF391D" w:rsidRDefault="00FF391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6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FF391D" w:rsidRDefault="0051035B">
            <w:pPr>
              <w:jc w:val="center"/>
              <w:rPr>
                <w:lang w:val="en-US"/>
              </w:rPr>
            </w:pPr>
          </w:p>
        </w:tc>
      </w:tr>
      <w:tr w:rsidR="0051035B" w:rsidTr="0051035B">
        <w:trPr>
          <w:trHeight w:val="523"/>
          <w:tblCellSpacing w:w="20" w:type="dxa"/>
        </w:trPr>
        <w:tc>
          <w:tcPr>
            <w:tcW w:w="81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</w:tcPr>
          <w:p w:rsidR="0051035B" w:rsidRDefault="0051035B" w:rsidP="0051035B">
            <w:pPr>
              <w:numPr>
                <w:ilvl w:val="0"/>
                <w:numId w:val="3"/>
              </w:numPr>
              <w:jc w:val="center"/>
              <w:rPr>
                <w:b/>
              </w:rPr>
            </w:pPr>
          </w:p>
        </w:tc>
        <w:tc>
          <w:tcPr>
            <w:tcW w:w="445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pct5" w:color="auto" w:fill="auto"/>
            <w:vAlign w:val="center"/>
            <w:hideMark/>
          </w:tcPr>
          <w:p w:rsidR="0051035B" w:rsidRDefault="0051035B">
            <w:pPr>
              <w:rPr>
                <w:b/>
              </w:rPr>
            </w:pPr>
            <w:r>
              <w:rPr>
                <w:b/>
              </w:rPr>
              <w:t xml:space="preserve">Количество избирателей </w:t>
            </w:r>
            <w:r w:rsidR="00EB685C">
              <w:rPr>
                <w:b/>
              </w:rPr>
              <w:t>н</w:t>
            </w:r>
            <w:bookmarkStart w:id="0" w:name="_GoBack"/>
            <w:bookmarkEnd w:id="0"/>
            <w:r>
              <w:rPr>
                <w:b/>
              </w:rPr>
              <w:t>аходящихся в домах престарелых (приблизительно)</w:t>
            </w:r>
          </w:p>
        </w:tc>
        <w:tc>
          <w:tcPr>
            <w:tcW w:w="15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FF391D" w:rsidRDefault="00FF391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6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FF391D" w:rsidRDefault="0051035B">
            <w:pPr>
              <w:jc w:val="center"/>
              <w:rPr>
                <w:lang w:val="en-US"/>
              </w:rPr>
            </w:pPr>
          </w:p>
        </w:tc>
      </w:tr>
      <w:tr w:rsidR="0051035B" w:rsidTr="0051035B">
        <w:trPr>
          <w:trHeight w:val="523"/>
          <w:tblCellSpacing w:w="20" w:type="dxa"/>
        </w:trPr>
        <w:tc>
          <w:tcPr>
            <w:tcW w:w="81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</w:tcPr>
          <w:p w:rsidR="0051035B" w:rsidRDefault="0051035B" w:rsidP="0051035B">
            <w:pPr>
              <w:numPr>
                <w:ilvl w:val="0"/>
                <w:numId w:val="3"/>
              </w:numPr>
              <w:jc w:val="center"/>
              <w:rPr>
                <w:b/>
              </w:rPr>
            </w:pPr>
          </w:p>
        </w:tc>
        <w:tc>
          <w:tcPr>
            <w:tcW w:w="445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pct5" w:color="auto" w:fill="auto"/>
            <w:vAlign w:val="center"/>
            <w:hideMark/>
          </w:tcPr>
          <w:p w:rsidR="0051035B" w:rsidRDefault="0051035B">
            <w:pPr>
              <w:rPr>
                <w:b/>
              </w:rPr>
            </w:pPr>
            <w:r>
              <w:rPr>
                <w:b/>
              </w:rPr>
              <w:t>Количество домов отдыха, пансионатов и турбаз</w:t>
            </w:r>
          </w:p>
        </w:tc>
        <w:tc>
          <w:tcPr>
            <w:tcW w:w="15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FF391D" w:rsidRDefault="00FF391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6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FF391D" w:rsidRDefault="0051035B">
            <w:pPr>
              <w:jc w:val="center"/>
              <w:rPr>
                <w:lang w:val="en-US"/>
              </w:rPr>
            </w:pPr>
          </w:p>
        </w:tc>
      </w:tr>
      <w:tr w:rsidR="0051035B" w:rsidTr="0051035B">
        <w:trPr>
          <w:trHeight w:val="523"/>
          <w:tblCellSpacing w:w="20" w:type="dxa"/>
        </w:trPr>
        <w:tc>
          <w:tcPr>
            <w:tcW w:w="81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</w:tcPr>
          <w:p w:rsidR="0051035B" w:rsidRDefault="0051035B" w:rsidP="0051035B">
            <w:pPr>
              <w:numPr>
                <w:ilvl w:val="0"/>
                <w:numId w:val="3"/>
              </w:numPr>
              <w:jc w:val="center"/>
              <w:rPr>
                <w:b/>
              </w:rPr>
            </w:pPr>
          </w:p>
        </w:tc>
        <w:tc>
          <w:tcPr>
            <w:tcW w:w="445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pct5" w:color="auto" w:fill="auto"/>
            <w:vAlign w:val="center"/>
            <w:hideMark/>
          </w:tcPr>
          <w:p w:rsidR="0051035B" w:rsidRDefault="0051035B">
            <w:pPr>
              <w:rPr>
                <w:b/>
              </w:rPr>
            </w:pPr>
            <w:r>
              <w:rPr>
                <w:b/>
              </w:rPr>
              <w:t>Количество избирателей в домах отдыха, пансионатах и турбазах (приблизительно)</w:t>
            </w:r>
          </w:p>
        </w:tc>
        <w:tc>
          <w:tcPr>
            <w:tcW w:w="15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FF391D" w:rsidRDefault="00FF391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6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FF391D" w:rsidRDefault="0051035B">
            <w:pPr>
              <w:jc w:val="center"/>
              <w:rPr>
                <w:lang w:val="en-US"/>
              </w:rPr>
            </w:pPr>
          </w:p>
        </w:tc>
      </w:tr>
    </w:tbl>
    <w:p w:rsidR="00B044E3" w:rsidRPr="00B044E3" w:rsidRDefault="00B044E3" w:rsidP="00B044E3">
      <w:pPr>
        <w:spacing w:line="360" w:lineRule="auto"/>
      </w:pPr>
    </w:p>
    <w:sectPr w:rsidR="00B044E3" w:rsidRPr="00B044E3" w:rsidSect="00A456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E83669"/>
    <w:multiLevelType w:val="hybridMultilevel"/>
    <w:tmpl w:val="0C6289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C2F0649"/>
    <w:multiLevelType w:val="hybridMultilevel"/>
    <w:tmpl w:val="4620C6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7A9E40BD"/>
    <w:multiLevelType w:val="hybridMultilevel"/>
    <w:tmpl w:val="A094FE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defaultTabStop w:val="708"/>
  <w:characterSpacingControl w:val="doNotCompress"/>
  <w:compat/>
  <w:rsids>
    <w:rsidRoot w:val="006C16AF"/>
    <w:rsid w:val="00147D7B"/>
    <w:rsid w:val="001F6EDB"/>
    <w:rsid w:val="00207DA4"/>
    <w:rsid w:val="002A0FFD"/>
    <w:rsid w:val="003D31B2"/>
    <w:rsid w:val="003E3B02"/>
    <w:rsid w:val="00420FE5"/>
    <w:rsid w:val="0051035B"/>
    <w:rsid w:val="006C16AF"/>
    <w:rsid w:val="00760C40"/>
    <w:rsid w:val="007932DA"/>
    <w:rsid w:val="007943EC"/>
    <w:rsid w:val="00813BDE"/>
    <w:rsid w:val="00854FA6"/>
    <w:rsid w:val="00996CFA"/>
    <w:rsid w:val="00A072FA"/>
    <w:rsid w:val="00A45639"/>
    <w:rsid w:val="00B044E3"/>
    <w:rsid w:val="00C8522D"/>
    <w:rsid w:val="00DC0158"/>
    <w:rsid w:val="00DE6390"/>
    <w:rsid w:val="00E028E8"/>
    <w:rsid w:val="00E16946"/>
    <w:rsid w:val="00EB685C"/>
    <w:rsid w:val="00ED6B39"/>
    <w:rsid w:val="00F15E29"/>
    <w:rsid w:val="00FF39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03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1035B"/>
    <w:pPr>
      <w:keepNext/>
      <w:jc w:val="center"/>
      <w:outlineLvl w:val="0"/>
    </w:pPr>
    <w:rPr>
      <w:sz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51035B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044E3"/>
    <w:pPr>
      <w:ind w:left="720"/>
      <w:contextualSpacing/>
    </w:pPr>
  </w:style>
  <w:style w:type="paragraph" w:styleId="a4">
    <w:name w:val="No Spacing"/>
    <w:uiPriority w:val="1"/>
    <w:qFormat/>
    <w:rsid w:val="00B044E3"/>
    <w:pPr>
      <w:spacing w:after="0" w:line="240" w:lineRule="auto"/>
    </w:pPr>
  </w:style>
  <w:style w:type="character" w:customStyle="1" w:styleId="10">
    <w:name w:val="Заголовок 1 Знак"/>
    <w:basedOn w:val="a0"/>
    <w:link w:val="1"/>
    <w:rsid w:val="0051035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51035B"/>
    <w:rPr>
      <w:rFonts w:ascii="Calibri Light" w:eastAsia="Times New Roman" w:hAnsi="Calibri Light" w:cs="Times New Roman"/>
      <w:b/>
      <w:bCs/>
      <w:sz w:val="26"/>
      <w:szCs w:val="26"/>
      <w:lang w:eastAsia="ru-RU"/>
    </w:rPr>
  </w:style>
  <w:style w:type="paragraph" w:styleId="a5">
    <w:name w:val="Body Text"/>
    <w:basedOn w:val="a"/>
    <w:link w:val="a6"/>
    <w:semiHidden/>
    <w:unhideWhenUsed/>
    <w:rsid w:val="0051035B"/>
    <w:pPr>
      <w:jc w:val="center"/>
    </w:pPr>
    <w:rPr>
      <w:color w:val="808080"/>
      <w:sz w:val="40"/>
    </w:rPr>
  </w:style>
  <w:style w:type="character" w:customStyle="1" w:styleId="a6">
    <w:name w:val="Основной текст Знак"/>
    <w:basedOn w:val="a0"/>
    <w:link w:val="a5"/>
    <w:semiHidden/>
    <w:rsid w:val="0051035B"/>
    <w:rPr>
      <w:rFonts w:ascii="Times New Roman" w:eastAsia="Times New Roman" w:hAnsi="Times New Roman" w:cs="Times New Roman"/>
      <w:color w:val="808080"/>
      <w:sz w:val="40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03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1035B"/>
    <w:pPr>
      <w:keepNext/>
      <w:jc w:val="center"/>
      <w:outlineLvl w:val="0"/>
    </w:pPr>
    <w:rPr>
      <w:sz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51035B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044E3"/>
    <w:pPr>
      <w:ind w:left="720"/>
      <w:contextualSpacing/>
    </w:pPr>
  </w:style>
  <w:style w:type="paragraph" w:styleId="a4">
    <w:name w:val="No Spacing"/>
    <w:uiPriority w:val="1"/>
    <w:qFormat/>
    <w:rsid w:val="00B044E3"/>
    <w:pPr>
      <w:spacing w:after="0" w:line="240" w:lineRule="auto"/>
    </w:pPr>
  </w:style>
  <w:style w:type="character" w:customStyle="1" w:styleId="10">
    <w:name w:val="Заголовок 1 Знак"/>
    <w:basedOn w:val="a0"/>
    <w:link w:val="1"/>
    <w:rsid w:val="0051035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51035B"/>
    <w:rPr>
      <w:rFonts w:ascii="Calibri Light" w:eastAsia="Times New Roman" w:hAnsi="Calibri Light" w:cs="Times New Roman"/>
      <w:b/>
      <w:bCs/>
      <w:sz w:val="26"/>
      <w:szCs w:val="26"/>
      <w:lang w:eastAsia="ru-RU"/>
    </w:rPr>
  </w:style>
  <w:style w:type="paragraph" w:styleId="a5">
    <w:name w:val="Body Text"/>
    <w:basedOn w:val="a"/>
    <w:link w:val="a6"/>
    <w:semiHidden/>
    <w:unhideWhenUsed/>
    <w:rsid w:val="0051035B"/>
    <w:pPr>
      <w:jc w:val="center"/>
    </w:pPr>
    <w:rPr>
      <w:color w:val="808080"/>
      <w:sz w:val="40"/>
    </w:rPr>
  </w:style>
  <w:style w:type="character" w:customStyle="1" w:styleId="a6">
    <w:name w:val="Основной текст Знак"/>
    <w:basedOn w:val="a0"/>
    <w:link w:val="a5"/>
    <w:semiHidden/>
    <w:rsid w:val="0051035B"/>
    <w:rPr>
      <w:rFonts w:ascii="Times New Roman" w:eastAsia="Times New Roman" w:hAnsi="Times New Roman" w:cs="Times New Roman"/>
      <w:color w:val="808080"/>
      <w:sz w:val="40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686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2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300</Words>
  <Characters>1716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2012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admin</cp:lastModifiedBy>
  <cp:revision>17</cp:revision>
  <dcterms:created xsi:type="dcterms:W3CDTF">2016-03-03T06:57:00Z</dcterms:created>
  <dcterms:modified xsi:type="dcterms:W3CDTF">2016-04-20T13:51:00Z</dcterms:modified>
</cp:coreProperties>
</file>